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51DD" w14:textId="2AF02D7F" w:rsidR="00057A2C" w:rsidRPr="008657A9" w:rsidRDefault="005E3D13" w:rsidP="00057A2C">
      <w:pPr>
        <w:ind w:right="-1"/>
        <w:jc w:val="center"/>
        <w:rPr>
          <w:rFonts w:cs="Arial"/>
          <w:b/>
          <w:bCs/>
          <w:kern w:val="36"/>
          <w:sz w:val="32"/>
          <w:lang w:eastAsia="ja-JP"/>
        </w:rPr>
      </w:pPr>
      <w:r w:rsidRPr="005E3D13">
        <w:rPr>
          <w:rFonts w:cs="Arial"/>
          <w:b/>
          <w:bCs/>
          <w:kern w:val="36"/>
          <w:sz w:val="32"/>
          <w:lang w:eastAsia="ja-JP"/>
        </w:rPr>
        <w:t>Potential application of Vis-NIR Hyperspectral Imaging for online sorting of defective Goji Berry (</w:t>
      </w:r>
      <w:proofErr w:type="spellStart"/>
      <w:r w:rsidRPr="005E3D13">
        <w:rPr>
          <w:rFonts w:cs="Arial"/>
          <w:b/>
          <w:bCs/>
          <w:i/>
          <w:iCs/>
          <w:kern w:val="36"/>
          <w:sz w:val="32"/>
          <w:lang w:eastAsia="ja-JP"/>
        </w:rPr>
        <w:t>Lycium</w:t>
      </w:r>
      <w:proofErr w:type="spellEnd"/>
      <w:r w:rsidRPr="005E3D13">
        <w:rPr>
          <w:rFonts w:cs="Arial"/>
          <w:b/>
          <w:bCs/>
          <w:i/>
          <w:iCs/>
          <w:kern w:val="36"/>
          <w:sz w:val="32"/>
          <w:lang w:eastAsia="ja-JP"/>
        </w:rPr>
        <w:t xml:space="preserve"> </w:t>
      </w:r>
      <w:proofErr w:type="spellStart"/>
      <w:r w:rsidRPr="005E3D13">
        <w:rPr>
          <w:rFonts w:cs="Arial"/>
          <w:b/>
          <w:bCs/>
          <w:i/>
          <w:iCs/>
          <w:kern w:val="36"/>
          <w:sz w:val="32"/>
          <w:lang w:eastAsia="ja-JP"/>
        </w:rPr>
        <w:t>barbarum</w:t>
      </w:r>
      <w:proofErr w:type="spellEnd"/>
      <w:r w:rsidRPr="005E3D13">
        <w:rPr>
          <w:rFonts w:cs="Arial"/>
          <w:b/>
          <w:bCs/>
          <w:kern w:val="36"/>
          <w:sz w:val="32"/>
          <w:lang w:eastAsia="ja-JP"/>
        </w:rPr>
        <w:t xml:space="preserve"> L.)</w:t>
      </w:r>
    </w:p>
    <w:p w14:paraId="2B78C684" w14:textId="77777777" w:rsidR="00057A2C" w:rsidRPr="008657A9" w:rsidRDefault="00057A2C" w:rsidP="00057A2C">
      <w:pPr>
        <w:ind w:right="-1"/>
        <w:rPr>
          <w:rFonts w:cs="Arial"/>
          <w:b/>
          <w:bCs/>
          <w:kern w:val="36"/>
          <w:sz w:val="32"/>
          <w:lang w:eastAsia="ja-JP"/>
        </w:rPr>
      </w:pPr>
    </w:p>
    <w:p w14:paraId="7F17B614" w14:textId="4E1CC709" w:rsidR="00792C48" w:rsidRPr="005E3D13" w:rsidRDefault="008657A9" w:rsidP="00F5432F">
      <w:pPr>
        <w:ind w:right="-1"/>
        <w:jc w:val="center"/>
        <w:rPr>
          <w:rFonts w:cs="Arial"/>
          <w:b/>
          <w:bCs/>
          <w:kern w:val="36"/>
          <w:sz w:val="32"/>
          <w:lang w:val="it-IT" w:eastAsia="ja-JP"/>
        </w:rPr>
      </w:pPr>
      <w:proofErr w:type="spellStart"/>
      <w:r w:rsidRPr="00792C48">
        <w:rPr>
          <w:rFonts w:cs="Arial"/>
          <w:b/>
          <w:bCs/>
          <w:sz w:val="24"/>
          <w:szCs w:val="24"/>
          <w:lang w:val="it-IT" w:eastAsia="zh-CN"/>
        </w:rPr>
        <w:t>Danial</w:t>
      </w:r>
      <w:proofErr w:type="spellEnd"/>
      <w:r w:rsidRPr="00792C48">
        <w:rPr>
          <w:rFonts w:cs="Arial"/>
          <w:b/>
          <w:bCs/>
          <w:sz w:val="24"/>
          <w:szCs w:val="24"/>
          <w:lang w:val="it-IT" w:eastAsia="zh-CN"/>
        </w:rPr>
        <w:t xml:space="preserve"> </w:t>
      </w:r>
      <w:r w:rsidRPr="005E3D13">
        <w:rPr>
          <w:rFonts w:cs="Arial"/>
          <w:b/>
          <w:bCs/>
          <w:sz w:val="24"/>
          <w:szCs w:val="24"/>
          <w:lang w:val="it-IT" w:eastAsia="zh-CN"/>
        </w:rPr>
        <w:t>Fatchurrahman</w:t>
      </w:r>
      <w:r w:rsidR="005E3D13" w:rsidRPr="006341F6">
        <w:rPr>
          <w:rFonts w:eastAsia="Batang" w:cs="Arial"/>
          <w:b/>
          <w:bCs/>
          <w:sz w:val="24"/>
          <w:szCs w:val="24"/>
          <w:vertAlign w:val="superscript"/>
          <w:lang w:val="it-IT" w:eastAsia="ko-KR"/>
        </w:rPr>
        <w:t>1</w:t>
      </w:r>
      <w:r w:rsidR="005E3D13">
        <w:rPr>
          <w:rFonts w:eastAsia="Batang" w:cs="Arial"/>
          <w:b/>
          <w:bCs/>
          <w:sz w:val="24"/>
          <w:szCs w:val="24"/>
          <w:lang w:val="it-IT" w:eastAsia="ko-KR"/>
        </w:rPr>
        <w:t xml:space="preserve">, </w:t>
      </w:r>
      <w:proofErr w:type="spellStart"/>
      <w:r w:rsidRPr="005E3D13">
        <w:rPr>
          <w:rFonts w:cs="Arial"/>
          <w:b/>
          <w:bCs/>
          <w:lang w:val="it-IT"/>
        </w:rPr>
        <w:t>Mojtaba</w:t>
      </w:r>
      <w:proofErr w:type="spellEnd"/>
      <w:r w:rsidRPr="008657A9">
        <w:rPr>
          <w:rFonts w:cs="Arial"/>
          <w:b/>
          <w:bCs/>
          <w:lang w:val="it-IT"/>
        </w:rPr>
        <w:t xml:space="preserve"> Nosrati</w:t>
      </w:r>
      <w:r w:rsidR="005E3D13">
        <w:rPr>
          <w:rFonts w:cs="Arial"/>
          <w:b/>
          <w:bCs/>
          <w:vertAlign w:val="superscript"/>
          <w:lang w:val="it-IT"/>
        </w:rPr>
        <w:t>1</w:t>
      </w:r>
      <w:r w:rsidR="005E3D13">
        <w:rPr>
          <w:rFonts w:cs="Arial"/>
          <w:b/>
          <w:bCs/>
          <w:lang w:val="it-IT"/>
        </w:rPr>
        <w:t>,</w:t>
      </w:r>
      <w:r w:rsidRPr="00792C48">
        <w:rPr>
          <w:rFonts w:cs="Arial"/>
          <w:b/>
          <w:bCs/>
          <w:sz w:val="24"/>
          <w:szCs w:val="24"/>
          <w:lang w:val="it-IT" w:eastAsia="zh-CN"/>
        </w:rPr>
        <w:t xml:space="preserve"> </w:t>
      </w:r>
      <w:r>
        <w:rPr>
          <w:rFonts w:cs="Arial"/>
          <w:b/>
          <w:bCs/>
          <w:sz w:val="24"/>
          <w:szCs w:val="24"/>
          <w:lang w:val="it-IT" w:eastAsia="zh-CN"/>
        </w:rPr>
        <w:t>Federico Marini</w:t>
      </w:r>
      <w:r w:rsidR="001D3F9A" w:rsidRPr="005E3D13">
        <w:rPr>
          <w:rFonts w:cs="Arial"/>
          <w:b/>
          <w:bCs/>
          <w:sz w:val="24"/>
          <w:szCs w:val="24"/>
          <w:vertAlign w:val="superscript"/>
          <w:lang w:val="it-IT" w:eastAsia="zh-CN"/>
        </w:rPr>
        <w:t>2</w:t>
      </w:r>
      <w:r>
        <w:rPr>
          <w:rFonts w:cs="Arial"/>
          <w:b/>
          <w:bCs/>
          <w:sz w:val="24"/>
          <w:szCs w:val="24"/>
          <w:lang w:val="it-IT" w:eastAsia="zh-CN"/>
        </w:rPr>
        <w:t xml:space="preserve">, </w:t>
      </w:r>
      <w:r w:rsidR="0065515C" w:rsidRPr="00792C48">
        <w:rPr>
          <w:rFonts w:cs="Arial"/>
          <w:b/>
          <w:bCs/>
          <w:sz w:val="24"/>
          <w:szCs w:val="24"/>
          <w:lang w:val="it-IT" w:eastAsia="zh-CN"/>
        </w:rPr>
        <w:t>Maria Luisa Amodio</w:t>
      </w:r>
      <w:r w:rsidR="005E3D13">
        <w:rPr>
          <w:rFonts w:cs="Arial"/>
          <w:b/>
          <w:bCs/>
          <w:sz w:val="24"/>
          <w:szCs w:val="24"/>
          <w:vertAlign w:val="superscript"/>
          <w:lang w:val="it-IT" w:eastAsia="zh-CN"/>
        </w:rPr>
        <w:t>1</w:t>
      </w:r>
      <w:r w:rsidR="0065515C" w:rsidRPr="00792C48">
        <w:rPr>
          <w:rFonts w:cs="Arial"/>
          <w:b/>
          <w:bCs/>
          <w:sz w:val="24"/>
          <w:szCs w:val="24"/>
          <w:lang w:val="it-IT" w:eastAsia="zh-CN"/>
        </w:rPr>
        <w:t>, Giancarlo Colelli</w:t>
      </w:r>
      <w:r w:rsidR="005E3D13">
        <w:rPr>
          <w:rFonts w:cs="Arial"/>
          <w:b/>
          <w:bCs/>
          <w:sz w:val="24"/>
          <w:szCs w:val="24"/>
          <w:vertAlign w:val="superscript"/>
          <w:lang w:val="it-IT" w:eastAsia="zh-CN"/>
        </w:rPr>
        <w:t>1</w:t>
      </w:r>
    </w:p>
    <w:p w14:paraId="774F8D29" w14:textId="41D1A943" w:rsidR="008657A9" w:rsidRDefault="001D3F9A" w:rsidP="00F5432F">
      <w:pPr>
        <w:ind w:right="-1"/>
        <w:jc w:val="center"/>
        <w:rPr>
          <w:rStyle w:val="fontstyle01"/>
          <w:rFonts w:ascii="Arial" w:hAnsi="Arial" w:cs="Arial"/>
          <w:sz w:val="22"/>
          <w:szCs w:val="22"/>
          <w:lang w:val="it-IT"/>
        </w:rPr>
      </w:pPr>
      <w:r w:rsidRPr="001D3F9A">
        <w:rPr>
          <w:rStyle w:val="fontstyle01"/>
          <w:rFonts w:ascii="Arial" w:hAnsi="Arial" w:cs="Arial"/>
          <w:sz w:val="22"/>
          <w:szCs w:val="22"/>
          <w:vertAlign w:val="superscript"/>
          <w:lang w:val="it-IT"/>
        </w:rPr>
        <w:t>1</w:t>
      </w:r>
      <w:r w:rsidR="00613823" w:rsidRPr="00613823">
        <w:t xml:space="preserve"> </w:t>
      </w:r>
      <w:r w:rsidR="00613823" w:rsidRPr="00613823">
        <w:rPr>
          <w:rStyle w:val="fontstyle01"/>
          <w:rFonts w:ascii="Arial" w:hAnsi="Arial" w:cs="Arial"/>
          <w:sz w:val="22"/>
          <w:szCs w:val="22"/>
          <w:lang w:val="it-IT"/>
        </w:rPr>
        <w:t>Dipartimento di Scienze Agrarie, Alimenti, Risorse Naturali e Ingegneria</w:t>
      </w:r>
      <w:r w:rsidR="00792C48" w:rsidRPr="00792C48">
        <w:rPr>
          <w:rStyle w:val="fontstyle01"/>
          <w:rFonts w:ascii="Arial" w:hAnsi="Arial" w:cs="Arial"/>
          <w:sz w:val="22"/>
          <w:szCs w:val="22"/>
          <w:lang w:val="it-IT"/>
        </w:rPr>
        <w:t>, Università di Foggia, Via Napoli 25,</w:t>
      </w:r>
      <w:r w:rsidR="00792C48">
        <w:rPr>
          <w:rFonts w:cs="Arial"/>
          <w:color w:val="000000"/>
          <w:szCs w:val="22"/>
          <w:lang w:val="it-IT"/>
        </w:rPr>
        <w:t xml:space="preserve"> </w:t>
      </w:r>
      <w:r w:rsidR="00792C48" w:rsidRPr="00792C48">
        <w:rPr>
          <w:rStyle w:val="fontstyle01"/>
          <w:rFonts w:ascii="Arial" w:hAnsi="Arial" w:cs="Arial"/>
          <w:sz w:val="22"/>
          <w:szCs w:val="22"/>
          <w:lang w:val="it-IT"/>
        </w:rPr>
        <w:t xml:space="preserve">71122 Foggia, </w:t>
      </w:r>
      <w:proofErr w:type="spellStart"/>
      <w:r w:rsidR="00792C48" w:rsidRPr="00792C48">
        <w:rPr>
          <w:rStyle w:val="fontstyle01"/>
          <w:rFonts w:ascii="Arial" w:hAnsi="Arial" w:cs="Arial"/>
          <w:sz w:val="22"/>
          <w:szCs w:val="22"/>
          <w:lang w:val="it-IT"/>
        </w:rPr>
        <w:t>Italy</w:t>
      </w:r>
      <w:proofErr w:type="spellEnd"/>
    </w:p>
    <w:p w14:paraId="35FA6302" w14:textId="1ACEF8CD" w:rsidR="00434EB6" w:rsidRPr="001D3F9A" w:rsidRDefault="001D3F9A" w:rsidP="00F5432F">
      <w:pPr>
        <w:ind w:right="-1"/>
        <w:jc w:val="center"/>
        <w:rPr>
          <w:lang w:val="it-IT"/>
        </w:rPr>
      </w:pPr>
      <w:r w:rsidRPr="001D3F9A">
        <w:rPr>
          <w:rStyle w:val="fontstyle01"/>
          <w:rFonts w:ascii="Arial" w:hAnsi="Arial" w:cs="Arial"/>
          <w:sz w:val="22"/>
          <w:szCs w:val="22"/>
          <w:vertAlign w:val="superscript"/>
          <w:lang w:val="it-IT"/>
        </w:rPr>
        <w:t>2</w:t>
      </w:r>
      <w:r>
        <w:rPr>
          <w:rStyle w:val="fontstyle01"/>
          <w:rFonts w:ascii="Arial" w:hAnsi="Arial" w:cs="Arial"/>
          <w:sz w:val="22"/>
          <w:szCs w:val="22"/>
          <w:lang w:val="it-IT"/>
        </w:rPr>
        <w:t>Di</w:t>
      </w:r>
      <w:r w:rsidRPr="001D3F9A">
        <w:rPr>
          <w:rStyle w:val="fontstyle01"/>
          <w:rFonts w:ascii="Arial" w:hAnsi="Arial" w:cs="Arial"/>
          <w:sz w:val="22"/>
          <w:szCs w:val="22"/>
          <w:lang w:val="it-IT"/>
        </w:rPr>
        <w:t>partment</w:t>
      </w:r>
      <w:r>
        <w:rPr>
          <w:rStyle w:val="fontstyle01"/>
          <w:rFonts w:ascii="Arial" w:hAnsi="Arial" w:cs="Arial"/>
          <w:sz w:val="22"/>
          <w:szCs w:val="22"/>
          <w:lang w:val="it-IT"/>
        </w:rPr>
        <w:t>o di Chimica, Università di Roma</w:t>
      </w:r>
      <w:r w:rsidRPr="001D3F9A">
        <w:rPr>
          <w:rStyle w:val="fontstyle01"/>
          <w:rFonts w:ascii="Arial" w:hAnsi="Arial" w:cs="Arial"/>
          <w:sz w:val="22"/>
          <w:szCs w:val="22"/>
          <w:lang w:val="it-IT"/>
        </w:rPr>
        <w:t xml:space="preserve"> “La Sapienza”,</w:t>
      </w:r>
      <w:r>
        <w:rPr>
          <w:rStyle w:val="fontstyle01"/>
          <w:rFonts w:ascii="Arial" w:hAnsi="Arial" w:cs="Arial"/>
          <w:sz w:val="22"/>
          <w:szCs w:val="22"/>
          <w:lang w:val="it-IT"/>
        </w:rPr>
        <w:t xml:space="preserve"> P.le Aldo Moro 5, I-00185 Roma,</w:t>
      </w:r>
      <w:r w:rsidRPr="001D3F9A">
        <w:rPr>
          <w:rStyle w:val="fontstyle01"/>
          <w:rFonts w:ascii="Arial" w:hAnsi="Arial" w:cs="Arial"/>
          <w:sz w:val="22"/>
          <w:szCs w:val="22"/>
          <w:lang w:val="it-IT"/>
        </w:rPr>
        <w:t xml:space="preserve"> </w:t>
      </w:r>
      <w:proofErr w:type="spellStart"/>
      <w:r w:rsidRPr="001D3F9A">
        <w:rPr>
          <w:rStyle w:val="fontstyle01"/>
          <w:rFonts w:ascii="Arial" w:hAnsi="Arial" w:cs="Arial"/>
          <w:sz w:val="22"/>
          <w:szCs w:val="22"/>
          <w:lang w:val="it-IT"/>
        </w:rPr>
        <w:t>Italy</w:t>
      </w:r>
      <w:proofErr w:type="spellEnd"/>
      <w:r w:rsidR="00792C48" w:rsidRPr="001D3F9A">
        <w:rPr>
          <w:rFonts w:cs="Arial"/>
          <w:color w:val="000000"/>
          <w:szCs w:val="22"/>
          <w:lang w:val="it-IT"/>
        </w:rPr>
        <w:br/>
      </w:r>
    </w:p>
    <w:p w14:paraId="65299E4F" w14:textId="56BF3AE7" w:rsidR="00F5432F" w:rsidRPr="0023730D" w:rsidRDefault="00F5432F" w:rsidP="00057A2C">
      <w:pPr>
        <w:spacing w:line="360" w:lineRule="auto"/>
        <w:jc w:val="both"/>
        <w:rPr>
          <w:rFonts w:ascii="Times New Roman" w:hAnsi="Times New Roman"/>
          <w:sz w:val="20"/>
          <w:shd w:val="clear" w:color="auto" w:fill="FCFCFC"/>
        </w:rPr>
      </w:pPr>
      <w:r>
        <w:rPr>
          <w:b/>
        </w:rPr>
        <w:t>Keywords.</w:t>
      </w:r>
      <w:r w:rsidRPr="0023730D">
        <w:rPr>
          <w:b/>
        </w:rPr>
        <w:t xml:space="preserve"> </w:t>
      </w:r>
      <w:r>
        <w:rPr>
          <w:rFonts w:cs="Arial"/>
          <w:bCs/>
          <w:color w:val="000000"/>
          <w:szCs w:val="22"/>
        </w:rPr>
        <w:t>W</w:t>
      </w:r>
      <w:r w:rsidRPr="0023730D">
        <w:rPr>
          <w:rFonts w:ascii="Times New Roman" w:hAnsi="Times New Roman"/>
          <w:sz w:val="20"/>
          <w:shd w:val="clear" w:color="auto" w:fill="FCFCFC"/>
        </w:rPr>
        <w:t xml:space="preserve">ater use, </w:t>
      </w:r>
      <w:r w:rsidR="005E3D13">
        <w:rPr>
          <w:rFonts w:ascii="Times New Roman" w:hAnsi="Times New Roman"/>
          <w:sz w:val="20"/>
          <w:shd w:val="clear" w:color="auto" w:fill="FCFCFC"/>
        </w:rPr>
        <w:t>sorting</w:t>
      </w:r>
      <w:r w:rsidRPr="0023730D">
        <w:rPr>
          <w:rFonts w:ascii="Times New Roman" w:hAnsi="Times New Roman"/>
          <w:sz w:val="20"/>
          <w:shd w:val="clear" w:color="auto" w:fill="FCFCFC"/>
        </w:rPr>
        <w:t>, PLSDA, spe</w:t>
      </w:r>
      <w:r w:rsidR="005E3D13">
        <w:rPr>
          <w:rFonts w:ascii="Times New Roman" w:hAnsi="Times New Roman"/>
          <w:sz w:val="20"/>
          <w:shd w:val="clear" w:color="auto" w:fill="FCFCFC"/>
        </w:rPr>
        <w:t>c</w:t>
      </w:r>
      <w:r w:rsidRPr="0023730D">
        <w:rPr>
          <w:rFonts w:ascii="Times New Roman" w:hAnsi="Times New Roman"/>
          <w:sz w:val="20"/>
          <w:shd w:val="clear" w:color="auto" w:fill="FCFCFC"/>
        </w:rPr>
        <w:t>troscopy</w:t>
      </w:r>
      <w:r w:rsidR="005E3D13">
        <w:rPr>
          <w:rFonts w:ascii="Times New Roman" w:hAnsi="Times New Roman"/>
          <w:sz w:val="20"/>
          <w:shd w:val="clear" w:color="auto" w:fill="FCFCFC"/>
        </w:rPr>
        <w:t>, fruit quality, damage</w:t>
      </w:r>
      <w:r w:rsidRPr="0023730D">
        <w:rPr>
          <w:rFonts w:ascii="Times New Roman" w:hAnsi="Times New Roman"/>
          <w:sz w:val="20"/>
          <w:shd w:val="clear" w:color="auto" w:fill="FCFCFC"/>
        </w:rPr>
        <w:t xml:space="preserve"> </w:t>
      </w:r>
    </w:p>
    <w:p w14:paraId="7182A8F0" w14:textId="12B07E49" w:rsidR="00057A2C" w:rsidRDefault="00434EB6" w:rsidP="00057A2C">
      <w:pPr>
        <w:spacing w:line="360" w:lineRule="auto"/>
        <w:jc w:val="both"/>
        <w:rPr>
          <w:rFonts w:ascii="Times New Roman" w:hAnsi="Times New Roman"/>
          <w:sz w:val="20"/>
          <w:shd w:val="clear" w:color="auto" w:fill="FCFCFC"/>
        </w:rPr>
      </w:pPr>
      <w:r>
        <w:rPr>
          <w:b/>
        </w:rPr>
        <w:t>Abstract.</w:t>
      </w:r>
      <w:r>
        <w:rPr>
          <w:rFonts w:cs="Arial"/>
          <w:iCs/>
        </w:rPr>
        <w:t xml:space="preserve"> </w:t>
      </w:r>
      <w:r w:rsidR="008657A9" w:rsidRPr="008657A9">
        <w:rPr>
          <w:rFonts w:ascii="Times New Roman" w:hAnsi="Times New Roman"/>
          <w:sz w:val="20"/>
          <w:shd w:val="clear" w:color="auto" w:fill="FCFCFC"/>
        </w:rPr>
        <w:t>Goji berries are widely recognized for their outstanding health benefit and antioxidant properties. The fruit is very susceptible to mechanical damage and physiological disorders leading to quality depreciation and rapid loss of marketability. Therefore sorting high quality goji berries is very critical also for the small dimensions of the fruit which make the manual selection on conveyor belt impracticable. Hyperspectral imaging (HI) was used for the detection of  main common defects.  A panel of expert divided the fruit in 4  classes, sound, mild damages (i.e. visual damage, softening, bruise), moderate damages (i.e. pitting, initial mold), and severe damages (i.e. severe mold). Partial Leas</w:t>
      </w:r>
      <w:r w:rsidR="00F8048E">
        <w:rPr>
          <w:rFonts w:ascii="Times New Roman" w:hAnsi="Times New Roman"/>
          <w:sz w:val="20"/>
          <w:shd w:val="clear" w:color="auto" w:fill="FCFCFC"/>
        </w:rPr>
        <w:t>t</w:t>
      </w:r>
      <w:r w:rsidR="008657A9" w:rsidRPr="008657A9">
        <w:rPr>
          <w:rFonts w:ascii="Times New Roman" w:hAnsi="Times New Roman"/>
          <w:sz w:val="20"/>
          <w:shd w:val="clear" w:color="auto" w:fill="FCFCFC"/>
        </w:rPr>
        <w:t xml:space="preserve"> Square Discriminant Analysis (PLSDA) with repeated double cross validation was used with the aim of discriminating 2 classes (sound and defective) and for 4 classes (sound plus 3 defective classes) of fruit. The model with 2 classes gave excellent result (sensitivity and specificity higher than 96%), were the model with  4 classes gave higher error, particularly for the intermediate classes (sensitivity around 70% and specificity higher than 86%), while sound and severely damaged fruit </w:t>
      </w:r>
      <w:r w:rsidR="00F8048E">
        <w:rPr>
          <w:rFonts w:ascii="Times New Roman" w:hAnsi="Times New Roman"/>
          <w:sz w:val="20"/>
          <w:shd w:val="clear" w:color="auto" w:fill="FCFCFC"/>
        </w:rPr>
        <w:t xml:space="preserve">were </w:t>
      </w:r>
      <w:r w:rsidR="008657A9" w:rsidRPr="008657A9">
        <w:rPr>
          <w:rFonts w:ascii="Times New Roman" w:hAnsi="Times New Roman"/>
          <w:sz w:val="20"/>
          <w:shd w:val="clear" w:color="auto" w:fill="FCFCFC"/>
        </w:rPr>
        <w:t>discriminated with higher accuracy. Considering that the main objective of sorting is to discard defective fruit, results of this study are very promising for developing non-invasive and reliable methods for early detection of common disorders in goji berry fruits and generally in small berries.</w:t>
      </w:r>
    </w:p>
    <w:p w14:paraId="3C97E5C4" w14:textId="77777777" w:rsidR="00057A2C" w:rsidRDefault="00057A2C" w:rsidP="00057A2C">
      <w:pPr>
        <w:spacing w:line="360" w:lineRule="auto"/>
        <w:jc w:val="both"/>
        <w:rPr>
          <w:rFonts w:cs="Arial"/>
          <w:i/>
          <w:iCs/>
        </w:rPr>
      </w:pPr>
    </w:p>
    <w:sectPr w:rsidR="00057A2C">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395C" w14:textId="77777777" w:rsidR="00B72FE0" w:rsidRDefault="00B72FE0">
      <w:r>
        <w:separator/>
      </w:r>
    </w:p>
  </w:endnote>
  <w:endnote w:type="continuationSeparator" w:id="0">
    <w:p w14:paraId="0A09154F" w14:textId="77777777" w:rsidR="00B72FE0" w:rsidRDefault="00B7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EAAC" w14:textId="77777777" w:rsidR="00B72FE0" w:rsidRDefault="00B72FE0">
      <w:r>
        <w:separator/>
      </w:r>
    </w:p>
  </w:footnote>
  <w:footnote w:type="continuationSeparator" w:id="0">
    <w:p w14:paraId="562FF694" w14:textId="77777777" w:rsidR="00B72FE0" w:rsidRDefault="00B7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4927F16" w14:textId="77777777" w:rsidTr="00181530">
      <w:trPr>
        <w:cantSplit/>
        <w:trHeight w:hRule="exact" w:val="911"/>
      </w:trPr>
      <w:tc>
        <w:tcPr>
          <w:tcW w:w="926" w:type="dxa"/>
          <w:vAlign w:val="center"/>
        </w:tcPr>
        <w:p w14:paraId="46A5E4C4"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8D543D0" wp14:editId="589763D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65461F66" w14:textId="77777777" w:rsidR="00DA1D82" w:rsidRDefault="00DA1D82" w:rsidP="00DA1D82">
          <w:pPr>
            <w:pStyle w:val="Intestazione"/>
            <w:rPr>
              <w:i/>
              <w:sz w:val="20"/>
              <w:lang w:val="en-GB"/>
            </w:rPr>
          </w:pPr>
        </w:p>
      </w:tc>
      <w:tc>
        <w:tcPr>
          <w:tcW w:w="7712" w:type="dxa"/>
          <w:vAlign w:val="center"/>
        </w:tcPr>
        <w:p w14:paraId="4E2F70FC"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0D0E40BA"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6D5D67D"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3222445"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981159955">
    <w:abstractNumId w:val="1"/>
  </w:num>
  <w:num w:numId="2" w16cid:durableId="1582252833">
    <w:abstractNumId w:val="0"/>
  </w:num>
  <w:num w:numId="3" w16cid:durableId="251162533">
    <w:abstractNumId w:val="2"/>
  </w:num>
  <w:num w:numId="4" w16cid:durableId="90984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7C"/>
    <w:rsid w:val="00003E7A"/>
    <w:rsid w:val="000077D4"/>
    <w:rsid w:val="00051DCD"/>
    <w:rsid w:val="00057A2C"/>
    <w:rsid w:val="0008249B"/>
    <w:rsid w:val="000D79AF"/>
    <w:rsid w:val="000F6FF4"/>
    <w:rsid w:val="00181530"/>
    <w:rsid w:val="001D3F9A"/>
    <w:rsid w:val="00223024"/>
    <w:rsid w:val="0023730D"/>
    <w:rsid w:val="002447B5"/>
    <w:rsid w:val="002849D4"/>
    <w:rsid w:val="002908E6"/>
    <w:rsid w:val="00387BD9"/>
    <w:rsid w:val="003931B4"/>
    <w:rsid w:val="003D4342"/>
    <w:rsid w:val="004248DE"/>
    <w:rsid w:val="00434EB6"/>
    <w:rsid w:val="00464A47"/>
    <w:rsid w:val="0051650A"/>
    <w:rsid w:val="005339D4"/>
    <w:rsid w:val="0058471E"/>
    <w:rsid w:val="00596EB6"/>
    <w:rsid w:val="005A41BF"/>
    <w:rsid w:val="005D1395"/>
    <w:rsid w:val="005D3192"/>
    <w:rsid w:val="005E3D13"/>
    <w:rsid w:val="00613823"/>
    <w:rsid w:val="006341F6"/>
    <w:rsid w:val="0065515C"/>
    <w:rsid w:val="006C2472"/>
    <w:rsid w:val="006D307D"/>
    <w:rsid w:val="007348F9"/>
    <w:rsid w:val="00782C7C"/>
    <w:rsid w:val="00792C48"/>
    <w:rsid w:val="008657A9"/>
    <w:rsid w:val="008D3553"/>
    <w:rsid w:val="008F7CDD"/>
    <w:rsid w:val="009862FA"/>
    <w:rsid w:val="00B10B92"/>
    <w:rsid w:val="00B372EA"/>
    <w:rsid w:val="00B430D3"/>
    <w:rsid w:val="00B501E8"/>
    <w:rsid w:val="00B72FE0"/>
    <w:rsid w:val="00BA67DF"/>
    <w:rsid w:val="00BC4CDC"/>
    <w:rsid w:val="00BC4E4A"/>
    <w:rsid w:val="00C56AAD"/>
    <w:rsid w:val="00C71C4D"/>
    <w:rsid w:val="00C955B4"/>
    <w:rsid w:val="00D50D2C"/>
    <w:rsid w:val="00D76187"/>
    <w:rsid w:val="00D91BC2"/>
    <w:rsid w:val="00DA1D82"/>
    <w:rsid w:val="00DB25B8"/>
    <w:rsid w:val="00DF66FD"/>
    <w:rsid w:val="00E5062B"/>
    <w:rsid w:val="00E620F4"/>
    <w:rsid w:val="00F00387"/>
    <w:rsid w:val="00F47417"/>
    <w:rsid w:val="00F5432F"/>
    <w:rsid w:val="00F7072A"/>
    <w:rsid w:val="00F8048E"/>
    <w:rsid w:val="00F85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817EC"/>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8F7CDD"/>
    <w:rPr>
      <w:color w:val="605E5C"/>
      <w:shd w:val="clear" w:color="auto" w:fill="E1DFDD"/>
    </w:rPr>
  </w:style>
  <w:style w:type="character" w:customStyle="1" w:styleId="fontstyle01">
    <w:name w:val="fontstyle01"/>
    <w:basedOn w:val="Carpredefinitoparagrafo"/>
    <w:rsid w:val="00792C48"/>
    <w:rPr>
      <w:rFonts w:ascii="Times New Roman" w:hAnsi="Times New Roman" w:cs="Times New Roman" w:hint="default"/>
      <w:b w:val="0"/>
      <w:bCs w:val="0"/>
      <w:i w:val="0"/>
      <w:iCs w:val="0"/>
      <w:color w:val="000000"/>
      <w:sz w:val="14"/>
      <w:szCs w:val="14"/>
    </w:rPr>
  </w:style>
  <w:style w:type="character" w:customStyle="1" w:styleId="fontstyle21">
    <w:name w:val="fontstyle21"/>
    <w:basedOn w:val="Carpredefinitoparagrafo"/>
    <w:rsid w:val="00792C48"/>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508050-4652-F547-9820-2870619395E3}">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asae-tp</Template>
  <TotalTime>0</TotalTime>
  <Pages>1</Pages>
  <Words>303</Words>
  <Characters>1729</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Paper No: 200000</vt:lpstr>
      <vt:lpstr>Paper No: 200000</vt:lpstr>
    </vt:vector>
  </TitlesOfParts>
  <Company>ASAE</Company>
  <LinksUpToDate>false</LinksUpToDate>
  <CharactersWithSpaces>2028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New</cp:lastModifiedBy>
  <cp:revision>4</cp:revision>
  <cp:lastPrinted>2003-12-04T08:59:00Z</cp:lastPrinted>
  <dcterms:created xsi:type="dcterms:W3CDTF">2022-04-22T15:31:00Z</dcterms:created>
  <dcterms:modified xsi:type="dcterms:W3CDTF">2022-04-22T15:49:00Z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y fmtid="{D5CDD505-2E9C-101B-9397-08002B2CF9AE}" pid="4" name="grammarly_documentId">
    <vt:lpwstr>documentId_2572</vt:lpwstr>
  </property>
  <property fmtid="{D5CDD505-2E9C-101B-9397-08002B2CF9AE}" pid="5" name="grammarly_documentContext">
    <vt:lpwstr>{"goals":[],"domain":"general","emotions":[],"dialect":"american"}</vt:lpwstr>
  </property>
</Properties>
</file>